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48BECE48" w14:textId="69543322" w:rsidR="00BA1C9E" w:rsidRPr="00BA1C9E" w:rsidRDefault="00BA1C9E" w:rsidP="00BA1C9E">
      <w:pPr>
        <w:pStyle w:val="NoSpacing"/>
        <w:jc w:val="center"/>
        <w:rPr>
          <w:b/>
          <w:sz w:val="18"/>
          <w:szCs w:val="18"/>
        </w:rPr>
      </w:pPr>
      <w:r w:rsidRPr="00BA1C9E">
        <w:rPr>
          <w:b/>
          <w:sz w:val="18"/>
          <w:szCs w:val="18"/>
        </w:rPr>
        <w:t xml:space="preserve">Effective </w:t>
      </w:r>
      <w:r w:rsidR="007672FA">
        <w:rPr>
          <w:b/>
          <w:sz w:val="18"/>
          <w:szCs w:val="18"/>
        </w:rPr>
        <w:t>March 2021</w:t>
      </w:r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$100.00</w:t>
      </w:r>
    </w:p>
    <w:p w14:paraId="2A37F60C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3FE6F344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77777777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77777777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$100.00</w:t>
      </w:r>
    </w:p>
    <w:p w14:paraId="77E4BAB4" w14:textId="77777777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0EC52269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Pr="009109FD">
        <w:rPr>
          <w:b/>
        </w:rPr>
        <w:t xml:space="preserve">$  </w:t>
      </w:r>
      <w:r w:rsidR="00DB59BA" w:rsidRPr="009109FD">
        <w:rPr>
          <w:b/>
        </w:rPr>
        <w:t xml:space="preserve"> </w:t>
      </w:r>
      <w:r w:rsidR="0072653A">
        <w:rPr>
          <w:b/>
        </w:rPr>
        <w:t xml:space="preserve"> </w:t>
      </w:r>
      <w:r w:rsidR="007672FA">
        <w:rPr>
          <w:b/>
        </w:rPr>
        <w:t>7.</w:t>
      </w:r>
      <w:r w:rsidR="00A573FE">
        <w:rPr>
          <w:b/>
        </w:rPr>
        <w:t>38</w:t>
      </w:r>
    </w:p>
    <w:p w14:paraId="334DB07F" w14:textId="50CF5E0C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Newspaper notices </w:t>
      </w:r>
      <w:r w:rsidRPr="009109FD">
        <w:rPr>
          <w:b/>
          <w:i/>
        </w:rPr>
        <w:t>($</w:t>
      </w:r>
      <w:r w:rsidR="000B01DC">
        <w:rPr>
          <w:b/>
          <w:i/>
        </w:rPr>
        <w:t>100</w:t>
      </w:r>
      <w:r w:rsidRPr="009109FD">
        <w:rPr>
          <w:b/>
          <w:i/>
        </w:rPr>
        <w:t xml:space="preserve">.00 x </w:t>
      </w:r>
      <w:r w:rsidR="00A573FE">
        <w:rPr>
          <w:b/>
          <w:i/>
        </w:rPr>
        <w:t>1</w:t>
      </w:r>
      <w:r w:rsidRPr="009109FD">
        <w:rPr>
          <w:b/>
          <w:i/>
        </w:rPr>
        <w:t>)</w:t>
      </w:r>
      <w:r w:rsidRPr="009109FD">
        <w:rPr>
          <w:b/>
          <w:i/>
        </w:rPr>
        <w:tab/>
      </w:r>
      <w:r w:rsidRPr="009109FD">
        <w:rPr>
          <w:b/>
        </w:rPr>
        <w:tab/>
      </w:r>
      <w:r w:rsidR="00403469" w:rsidRPr="009109FD">
        <w:rPr>
          <w:b/>
        </w:rPr>
        <w:t xml:space="preserve">             $</w:t>
      </w:r>
      <w:r w:rsidR="000B01DC">
        <w:rPr>
          <w:b/>
        </w:rPr>
        <w:t xml:space="preserve"> </w:t>
      </w:r>
      <w:r w:rsidR="00A573FE">
        <w:rPr>
          <w:b/>
        </w:rPr>
        <w:t>1</w:t>
      </w:r>
      <w:r w:rsidR="000B01DC">
        <w:rPr>
          <w:b/>
        </w:rPr>
        <w:t>00.00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  <w:bookmarkStart w:id="0" w:name="_GoBack"/>
      <w:bookmarkEnd w:id="0"/>
    </w:p>
    <w:p w14:paraId="6BDE8EDE" w14:textId="77777777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12.00</w:t>
      </w:r>
    </w:p>
    <w:sectPr w:rsidR="009109FD" w:rsidRPr="00B469F8" w:rsidSect="00B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B01DC"/>
    <w:rsid w:val="00132581"/>
    <w:rsid w:val="00180D32"/>
    <w:rsid w:val="00214783"/>
    <w:rsid w:val="00403469"/>
    <w:rsid w:val="004A33D7"/>
    <w:rsid w:val="004F5716"/>
    <w:rsid w:val="00567BED"/>
    <w:rsid w:val="00644A48"/>
    <w:rsid w:val="0072653A"/>
    <w:rsid w:val="007672FA"/>
    <w:rsid w:val="00832C82"/>
    <w:rsid w:val="00875279"/>
    <w:rsid w:val="00885E2D"/>
    <w:rsid w:val="009109FD"/>
    <w:rsid w:val="00A573FE"/>
    <w:rsid w:val="00B469F8"/>
    <w:rsid w:val="00BA1C9E"/>
    <w:rsid w:val="00DB59BA"/>
    <w:rsid w:val="00E76539"/>
    <w:rsid w:val="00E96491"/>
    <w:rsid w:val="00EC1E92"/>
    <w:rsid w:val="00ED2A76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3</cp:revision>
  <cp:lastPrinted>2020-02-13T15:32:00Z</cp:lastPrinted>
  <dcterms:created xsi:type="dcterms:W3CDTF">2021-03-04T19:01:00Z</dcterms:created>
  <dcterms:modified xsi:type="dcterms:W3CDTF">2021-12-28T20:25:00Z</dcterms:modified>
</cp:coreProperties>
</file>